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5"/>
        <w:tblW w:w="5200" w:type="pct"/>
        <w:tblInd w:w="-360" w:type="dxa"/>
        <w:tblLook w:val="0620" w:firstRow="1" w:lastRow="0" w:firstColumn="0" w:lastColumn="0" w:noHBand="1" w:noVBand="1"/>
        <w:tblDescription w:val="Layout table"/>
      </w:tblPr>
      <w:tblGrid>
        <w:gridCol w:w="7996"/>
        <w:gridCol w:w="212"/>
        <w:gridCol w:w="212"/>
        <w:gridCol w:w="940"/>
      </w:tblGrid>
      <w:tr w:rsidR="00A36F67" w:rsidRPr="003D0FBD" w14:paraId="514FE9BA" w14:textId="77777777" w:rsidTr="00C84BD1">
        <w:trPr>
          <w:cnfStyle w:val="100000000000" w:firstRow="1" w:lastRow="0" w:firstColumn="0" w:lastColumn="0" w:oddVBand="0" w:evenVBand="0" w:oddHBand="0" w:evenHBand="0" w:firstRowFirstColumn="0" w:firstRowLastColumn="0" w:lastRowFirstColumn="0" w:lastRowLastColumn="0"/>
          <w:trHeight w:val="1296"/>
        </w:trPr>
        <w:tc>
          <w:tcPr>
            <w:tcW w:w="7996" w:type="dxa"/>
            <w:shd w:val="clear" w:color="auto" w:fill="EBEBEB" w:themeFill="background2"/>
            <w:tcMar>
              <w:left w:w="360" w:type="dxa"/>
            </w:tcMar>
            <w:vAlign w:val="center"/>
          </w:tcPr>
          <w:p w14:paraId="0B10728F" w14:textId="7CEBB114" w:rsidR="00A36F67" w:rsidRPr="008E2330" w:rsidRDefault="003567AB" w:rsidP="00D611FE">
            <w:pPr>
              <w:pStyle w:val="Title"/>
              <w:rPr>
                <w:b/>
              </w:rPr>
            </w:pPr>
            <w:r w:rsidRPr="008E2330">
              <w:rPr>
                <w:b/>
              </w:rPr>
              <w:t>FROM THE PASTOR’S PEN</w:t>
            </w:r>
          </w:p>
          <w:p w14:paraId="11077EC4" w14:textId="2A8F6288" w:rsidR="00A36F67" w:rsidRPr="008E2330" w:rsidRDefault="003567AB" w:rsidP="00343FBB">
            <w:pPr>
              <w:pStyle w:val="SenderAddress"/>
              <w:rPr>
                <w:b/>
                <w:bCs w:val="0"/>
                <w:sz w:val="28"/>
                <w:szCs w:val="28"/>
              </w:rPr>
            </w:pPr>
            <w:r w:rsidRPr="008E2330">
              <w:rPr>
                <w:b/>
                <w:bCs w:val="0"/>
                <w:sz w:val="28"/>
                <w:szCs w:val="28"/>
              </w:rPr>
              <w:t>Jeremiah 29:11</w:t>
            </w:r>
          </w:p>
          <w:p w14:paraId="6796DC20" w14:textId="7C3059D2" w:rsidR="00A36F67" w:rsidRPr="003567AB" w:rsidRDefault="003567AB" w:rsidP="00343FBB">
            <w:pPr>
              <w:pStyle w:val="SenderAddress"/>
              <w:rPr>
                <w:sz w:val="28"/>
                <w:szCs w:val="28"/>
              </w:rPr>
            </w:pPr>
            <w:r w:rsidRPr="008E2330">
              <w:rPr>
                <w:b/>
                <w:bCs w:val="0"/>
                <w:sz w:val="28"/>
                <w:szCs w:val="28"/>
              </w:rPr>
              <w:t>God’s Plan</w:t>
            </w:r>
          </w:p>
        </w:tc>
        <w:tc>
          <w:tcPr>
            <w:tcW w:w="212" w:type="dxa"/>
            <w:shd w:val="clear" w:color="auto" w:fill="17AE92" w:themeFill="accent1"/>
            <w:vAlign w:val="center"/>
          </w:tcPr>
          <w:p w14:paraId="218796F0" w14:textId="77777777" w:rsidR="00A36F67" w:rsidRPr="003D0FBD" w:rsidRDefault="00A36F67" w:rsidP="00F6207E"/>
        </w:tc>
        <w:tc>
          <w:tcPr>
            <w:tcW w:w="212" w:type="dxa"/>
            <w:shd w:val="clear" w:color="auto" w:fill="F7A23F" w:themeFill="accent2"/>
            <w:vAlign w:val="center"/>
          </w:tcPr>
          <w:p w14:paraId="69B62A76" w14:textId="77777777" w:rsidR="00A36F67" w:rsidRPr="003D0FBD" w:rsidRDefault="00A36F67" w:rsidP="00F6207E"/>
        </w:tc>
        <w:tc>
          <w:tcPr>
            <w:tcW w:w="940" w:type="dxa"/>
            <w:shd w:val="clear" w:color="auto" w:fill="6F7E84" w:themeFill="accent3"/>
            <w:vAlign w:val="center"/>
          </w:tcPr>
          <w:p w14:paraId="0C87D054" w14:textId="77777777" w:rsidR="00A36F67" w:rsidRPr="003D0FBD" w:rsidRDefault="00A36F67" w:rsidP="00F6207E"/>
        </w:tc>
      </w:tr>
    </w:tbl>
    <w:p w14:paraId="343DC6D7" w14:textId="77777777" w:rsidR="008E2330" w:rsidRDefault="008E2330" w:rsidP="008E2330"/>
    <w:p w14:paraId="7AF46B77" w14:textId="77777777" w:rsidR="00646463" w:rsidRPr="00694F17" w:rsidRDefault="008E2330" w:rsidP="00646463">
      <w:pPr>
        <w:rPr>
          <w:sz w:val="24"/>
          <w:szCs w:val="24"/>
        </w:rPr>
      </w:pPr>
      <w:r w:rsidRPr="00694F17">
        <w:rPr>
          <w:b/>
          <w:bCs/>
          <w:sz w:val="24"/>
          <w:szCs w:val="24"/>
        </w:rPr>
        <w:t xml:space="preserve">February </w:t>
      </w:r>
      <w:r w:rsidR="00646463" w:rsidRPr="00694F17">
        <w:rPr>
          <w:b/>
          <w:bCs/>
          <w:sz w:val="24"/>
          <w:szCs w:val="24"/>
        </w:rPr>
        <w:t>14</w:t>
      </w:r>
      <w:r w:rsidRPr="00694F17">
        <w:rPr>
          <w:b/>
          <w:bCs/>
          <w:sz w:val="24"/>
          <w:szCs w:val="24"/>
        </w:rPr>
        <w:t>, 202</w:t>
      </w:r>
      <w:r w:rsidR="00646463" w:rsidRPr="00694F17">
        <w:rPr>
          <w:b/>
          <w:bCs/>
          <w:sz w:val="24"/>
          <w:szCs w:val="24"/>
        </w:rPr>
        <w:t>2</w:t>
      </w:r>
      <w:r w:rsidRPr="00694F17">
        <w:rPr>
          <w:sz w:val="24"/>
          <w:szCs w:val="24"/>
        </w:rPr>
        <w:t xml:space="preserve"> </w:t>
      </w:r>
    </w:p>
    <w:p w14:paraId="206FAF82" w14:textId="354740C8" w:rsidR="00FD76F0" w:rsidRPr="00694F17" w:rsidRDefault="00646463" w:rsidP="00646463">
      <w:pPr>
        <w:rPr>
          <w:sz w:val="24"/>
          <w:szCs w:val="24"/>
        </w:rPr>
      </w:pPr>
      <w:r w:rsidRPr="00694F17">
        <w:rPr>
          <w:sz w:val="24"/>
          <w:szCs w:val="24"/>
        </w:rPr>
        <w:t xml:space="preserve">Dear MMBC </w:t>
      </w:r>
      <w:r w:rsidR="008E2330" w:rsidRPr="00694F17">
        <w:rPr>
          <w:sz w:val="24"/>
          <w:szCs w:val="24"/>
        </w:rPr>
        <w:t>Family</w:t>
      </w:r>
      <w:r w:rsidRPr="00694F17">
        <w:rPr>
          <w:sz w:val="24"/>
          <w:szCs w:val="24"/>
        </w:rPr>
        <w:t>,</w:t>
      </w:r>
    </w:p>
    <w:p w14:paraId="41C9F886" w14:textId="0B825D35" w:rsidR="00646463" w:rsidRPr="00694F17" w:rsidRDefault="00646463" w:rsidP="00694F17">
      <w:pPr>
        <w:rPr>
          <w:sz w:val="24"/>
          <w:szCs w:val="24"/>
        </w:rPr>
      </w:pPr>
      <w:r w:rsidRPr="00694F17">
        <w:rPr>
          <w:sz w:val="24"/>
          <w:szCs w:val="24"/>
        </w:rPr>
        <w:t>I pray and hope that all is well with each and everyone of you. Around this time last year, Covid 1</w:t>
      </w:r>
      <w:r w:rsidR="00030985" w:rsidRPr="00694F17">
        <w:rPr>
          <w:sz w:val="24"/>
          <w:szCs w:val="24"/>
        </w:rPr>
        <w:t>9</w:t>
      </w:r>
      <w:r w:rsidRPr="00694F17">
        <w:rPr>
          <w:sz w:val="24"/>
          <w:szCs w:val="24"/>
        </w:rPr>
        <w:t xml:space="preserve"> virus was running its course, and the world was basically shut down because of it</w:t>
      </w:r>
      <w:r w:rsidR="00694F17" w:rsidRPr="00694F17">
        <w:rPr>
          <w:sz w:val="24"/>
          <w:szCs w:val="24"/>
        </w:rPr>
        <w:t xml:space="preserve"> and</w:t>
      </w:r>
      <w:r w:rsidR="00030985" w:rsidRPr="00694F17">
        <w:rPr>
          <w:sz w:val="24"/>
          <w:szCs w:val="24"/>
        </w:rPr>
        <w:t xml:space="preserve"> many lives were lost. We also</w:t>
      </w:r>
      <w:r w:rsidRPr="00694F17">
        <w:rPr>
          <w:sz w:val="24"/>
          <w:szCs w:val="24"/>
        </w:rPr>
        <w:t xml:space="preserve"> experie</w:t>
      </w:r>
      <w:r w:rsidR="00030985" w:rsidRPr="00694F17">
        <w:rPr>
          <w:sz w:val="24"/>
          <w:szCs w:val="24"/>
        </w:rPr>
        <w:t>nced</w:t>
      </w:r>
      <w:r w:rsidRPr="00694F17">
        <w:rPr>
          <w:sz w:val="24"/>
          <w:szCs w:val="24"/>
        </w:rPr>
        <w:t xml:space="preserve"> one of the worst winters on record when the ice storm plagued our cities as well as the state. But through it all, by God</w:t>
      </w:r>
      <w:r w:rsidR="00030985" w:rsidRPr="00694F17">
        <w:rPr>
          <w:sz w:val="24"/>
          <w:szCs w:val="24"/>
        </w:rPr>
        <w:t>’</w:t>
      </w:r>
      <w:r w:rsidRPr="00694F17">
        <w:rPr>
          <w:sz w:val="24"/>
          <w:szCs w:val="24"/>
        </w:rPr>
        <w:t>s grace, he saw us through it and for that we are eternally grateful.</w:t>
      </w:r>
      <w:r w:rsidR="00DA3326" w:rsidRPr="00694F17">
        <w:rPr>
          <w:sz w:val="24"/>
          <w:szCs w:val="24"/>
        </w:rPr>
        <w:t xml:space="preserve"> During the time of the pandemic, God allowed us to start and complete our beautification project when it seemed impossible to do. This just shows what having faith and trust in God will do. </w:t>
      </w:r>
    </w:p>
    <w:p w14:paraId="13CD3298" w14:textId="42D733E5" w:rsidR="00030985" w:rsidRPr="00694F17" w:rsidRDefault="00646463" w:rsidP="00646463">
      <w:pPr>
        <w:rPr>
          <w:sz w:val="24"/>
          <w:szCs w:val="24"/>
        </w:rPr>
      </w:pPr>
      <w:r w:rsidRPr="00694F17">
        <w:rPr>
          <w:sz w:val="24"/>
          <w:szCs w:val="24"/>
        </w:rPr>
        <w:tab/>
        <w:t>As we enter</w:t>
      </w:r>
      <w:r w:rsidR="00413B21">
        <w:rPr>
          <w:sz w:val="24"/>
          <w:szCs w:val="24"/>
        </w:rPr>
        <w:t>,</w:t>
      </w:r>
      <w:r w:rsidR="00030985" w:rsidRPr="00694F17">
        <w:rPr>
          <w:sz w:val="24"/>
          <w:szCs w:val="24"/>
        </w:rPr>
        <w:t xml:space="preserve"> </w:t>
      </w:r>
      <w:r w:rsidRPr="00694F17">
        <w:rPr>
          <w:sz w:val="24"/>
          <w:szCs w:val="24"/>
        </w:rPr>
        <w:t xml:space="preserve">into 57 years of existence, I thank God for </w:t>
      </w:r>
      <w:r w:rsidR="00030985" w:rsidRPr="00694F17">
        <w:rPr>
          <w:sz w:val="24"/>
          <w:szCs w:val="24"/>
        </w:rPr>
        <w:t>where He brought us from and where He is taking us</w:t>
      </w:r>
      <w:r w:rsidR="00DA3326" w:rsidRPr="00694F17">
        <w:rPr>
          <w:sz w:val="24"/>
          <w:szCs w:val="24"/>
        </w:rPr>
        <w:t xml:space="preserve"> too</w:t>
      </w:r>
      <w:r w:rsidR="00030985" w:rsidRPr="00694F17">
        <w:rPr>
          <w:sz w:val="24"/>
          <w:szCs w:val="24"/>
        </w:rPr>
        <w:t>.</w:t>
      </w:r>
      <w:r w:rsidR="00DA3326" w:rsidRPr="00694F17">
        <w:rPr>
          <w:sz w:val="24"/>
          <w:szCs w:val="24"/>
        </w:rPr>
        <w:t xml:space="preserve"> The journey ahead may  be rough at times, but as long as we allow God to go before us, I know and believe that everything will be alright.  </w:t>
      </w:r>
    </w:p>
    <w:p w14:paraId="098D1472" w14:textId="65D492A5" w:rsidR="00646463" w:rsidRPr="00694F17" w:rsidRDefault="00030985" w:rsidP="00646463">
      <w:pPr>
        <w:rPr>
          <w:sz w:val="24"/>
          <w:szCs w:val="24"/>
        </w:rPr>
      </w:pPr>
      <w:r w:rsidRPr="00694F17">
        <w:rPr>
          <w:sz w:val="24"/>
          <w:szCs w:val="24"/>
        </w:rPr>
        <w:tab/>
        <w:t>As we prepare</w:t>
      </w:r>
      <w:r w:rsidR="00DA3326" w:rsidRPr="00694F17">
        <w:rPr>
          <w:sz w:val="24"/>
          <w:szCs w:val="24"/>
        </w:rPr>
        <w:t>,</w:t>
      </w:r>
      <w:r w:rsidRPr="00694F17">
        <w:rPr>
          <w:sz w:val="24"/>
          <w:szCs w:val="24"/>
        </w:rPr>
        <w:t xml:space="preserve"> to continue this journey</w:t>
      </w:r>
      <w:r w:rsidR="00DA3326" w:rsidRPr="00694F17">
        <w:rPr>
          <w:sz w:val="24"/>
          <w:szCs w:val="24"/>
        </w:rPr>
        <w:t xml:space="preserve">, </w:t>
      </w:r>
      <w:r w:rsidR="006B3C58" w:rsidRPr="00694F17">
        <w:rPr>
          <w:sz w:val="24"/>
          <w:szCs w:val="24"/>
        </w:rPr>
        <w:t>let us</w:t>
      </w:r>
      <w:r w:rsidRPr="00694F17">
        <w:rPr>
          <w:sz w:val="24"/>
          <w:szCs w:val="24"/>
        </w:rPr>
        <w:t xml:space="preserve"> continue to pray for our church, as well as pray for each other. </w:t>
      </w:r>
      <w:r w:rsidR="00694F17" w:rsidRPr="00694F17">
        <w:rPr>
          <w:sz w:val="24"/>
          <w:szCs w:val="24"/>
        </w:rPr>
        <w:t>“May the Lord bless thee and keep thee. May the Lord make his face to shine upon thee and be gracious unto thee. May the Lord lift up his countenance upon thee and give thee peace</w:t>
      </w:r>
      <w:r w:rsidR="006B3C58" w:rsidRPr="00694F17">
        <w:rPr>
          <w:sz w:val="24"/>
          <w:szCs w:val="24"/>
        </w:rPr>
        <w:t>.”</w:t>
      </w:r>
      <w:r w:rsidR="00694F17" w:rsidRPr="00694F17">
        <w:rPr>
          <w:sz w:val="24"/>
          <w:szCs w:val="24"/>
        </w:rPr>
        <w:t xml:space="preserve">  Amen</w:t>
      </w:r>
    </w:p>
    <w:p w14:paraId="28985FE9" w14:textId="5EC03443" w:rsidR="00694F17" w:rsidRPr="00413B21" w:rsidRDefault="00694F17" w:rsidP="00646463">
      <w:pPr>
        <w:rPr>
          <w:rFonts w:ascii="Harlow Solid Italic" w:hAnsi="Harlow Solid Italic"/>
          <w:sz w:val="24"/>
          <w:szCs w:val="24"/>
        </w:rPr>
      </w:pPr>
      <w:r w:rsidRPr="00413B21">
        <w:rPr>
          <w:rFonts w:ascii="Harlow Solid Italic" w:hAnsi="Harlow Solid Italic"/>
          <w:sz w:val="24"/>
          <w:szCs w:val="24"/>
        </w:rPr>
        <w:t xml:space="preserve">Rev. Donald R. Mathis </w:t>
      </w:r>
      <w:r w:rsidR="00413B21" w:rsidRPr="00413B21">
        <w:rPr>
          <w:rFonts w:ascii="Harlow Solid Italic" w:hAnsi="Harlow Solid Italic"/>
          <w:sz w:val="24"/>
          <w:szCs w:val="24"/>
        </w:rPr>
        <w:t>Sr.</w:t>
      </w:r>
    </w:p>
    <w:p w14:paraId="452140CD" w14:textId="7CC47CE1" w:rsidR="00D611FE" w:rsidRPr="00694F17" w:rsidRDefault="00C3368A" w:rsidP="00C3368A">
      <w:pPr>
        <w:pStyle w:val="Heading1"/>
        <w:rPr>
          <w:sz w:val="24"/>
          <w:szCs w:val="24"/>
        </w:rPr>
      </w:pPr>
      <w:r w:rsidRPr="00694F17">
        <w:rPr>
          <w:sz w:val="24"/>
          <w:szCs w:val="24"/>
        </w:rPr>
        <w:t>Rev. Don Mathis,</w:t>
      </w:r>
    </w:p>
    <w:p w14:paraId="18F7B961" w14:textId="53D5ACC0" w:rsidR="00C3368A" w:rsidRPr="00694F17" w:rsidRDefault="00C3368A" w:rsidP="00C3368A">
      <w:pPr>
        <w:rPr>
          <w:b/>
          <w:bCs/>
          <w:sz w:val="24"/>
          <w:szCs w:val="24"/>
        </w:rPr>
      </w:pPr>
      <w:r w:rsidRPr="00694F17">
        <w:rPr>
          <w:b/>
          <w:bCs/>
          <w:sz w:val="24"/>
          <w:szCs w:val="24"/>
        </w:rPr>
        <w:t>Pa</w:t>
      </w:r>
      <w:r w:rsidR="00646463" w:rsidRPr="00694F17">
        <w:rPr>
          <w:b/>
          <w:bCs/>
          <w:sz w:val="24"/>
          <w:szCs w:val="24"/>
        </w:rPr>
        <w:t>stor</w:t>
      </w:r>
    </w:p>
    <w:p w14:paraId="38BAA528" w14:textId="77777777" w:rsidR="00C3368A" w:rsidRPr="00694F17" w:rsidRDefault="00C3368A" w:rsidP="00C3368A">
      <w:pPr>
        <w:rPr>
          <w:sz w:val="24"/>
          <w:szCs w:val="24"/>
        </w:rPr>
      </w:pPr>
    </w:p>
    <w:p w14:paraId="060F89EF" w14:textId="77777777" w:rsidR="00C3368A" w:rsidRPr="00C3368A" w:rsidRDefault="00C3368A" w:rsidP="00C3368A"/>
    <w:sectPr w:rsidR="00C3368A" w:rsidRPr="00C3368A" w:rsidSect="00EB1088">
      <w:footerReference w:type="default" r:id="rId10"/>
      <w:footerReference w:type="first" r:id="rId11"/>
      <w:pgSz w:w="12240" w:h="15840" w:code="1"/>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F3ED" w14:textId="77777777" w:rsidR="00043D15" w:rsidRDefault="00043D15">
      <w:pPr>
        <w:spacing w:after="0" w:line="240" w:lineRule="auto"/>
      </w:pPr>
      <w:r>
        <w:separator/>
      </w:r>
    </w:p>
  </w:endnote>
  <w:endnote w:type="continuationSeparator" w:id="0">
    <w:p w14:paraId="28D3812F" w14:textId="77777777" w:rsidR="00043D15" w:rsidRDefault="0004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6"/>
      <w:tblW w:w="5200" w:type="pct"/>
      <w:tblLook w:val="04A0" w:firstRow="1" w:lastRow="0" w:firstColumn="1" w:lastColumn="0" w:noHBand="0" w:noVBand="1"/>
      <w:tblDescription w:val="Footer layout table"/>
    </w:tblPr>
    <w:tblGrid>
      <w:gridCol w:w="360"/>
      <w:gridCol w:w="7543"/>
      <w:gridCol w:w="222"/>
      <w:gridCol w:w="222"/>
      <w:gridCol w:w="1003"/>
    </w:tblGrid>
    <w:tr w:rsidR="00CB2712" w14:paraId="2DADB045" w14:textId="77777777" w:rsidTr="00C84BD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61" w:type="dxa"/>
        </w:tcPr>
        <w:p w14:paraId="6120CFF9" w14:textId="77777777" w:rsidR="00CB2712" w:rsidRDefault="00CB2712" w:rsidP="00CB2712"/>
      </w:tc>
      <w:tc>
        <w:tcPr>
          <w:tcW w:w="7595" w:type="dxa"/>
        </w:tcPr>
        <w:p w14:paraId="42D75CFF" w14:textId="77777777" w:rsidR="00CB2712" w:rsidRDefault="00AE267E" w:rsidP="00CB2712">
          <w:pPr>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E12DAB">
            <w:rPr>
              <w:noProof/>
            </w:rPr>
            <w:t>2</w:t>
          </w:r>
          <w:r>
            <w:rPr>
              <w:noProof/>
            </w:rPr>
            <w:fldChar w:fldCharType="end"/>
          </w:r>
        </w:p>
      </w:tc>
      <w:tc>
        <w:tcPr>
          <w:tcW w:w="202" w:type="dxa"/>
        </w:tcPr>
        <w:p w14:paraId="5B177ECC" w14:textId="77777777" w:rsidR="00CB2712" w:rsidRDefault="00CB2712" w:rsidP="00CB2712">
          <w:pPr>
            <w:cnfStyle w:val="100000000000" w:firstRow="1" w:lastRow="0" w:firstColumn="0" w:lastColumn="0" w:oddVBand="0" w:evenVBand="0" w:oddHBand="0" w:evenHBand="0" w:firstRowFirstColumn="0" w:firstRowLastColumn="0" w:lastRowFirstColumn="0" w:lastRowLastColumn="0"/>
          </w:pPr>
        </w:p>
      </w:tc>
      <w:tc>
        <w:tcPr>
          <w:tcW w:w="202" w:type="dxa"/>
        </w:tcPr>
        <w:p w14:paraId="2F6841FC" w14:textId="77777777" w:rsidR="00CB2712" w:rsidRDefault="00CB2712" w:rsidP="00CB2712">
          <w:pPr>
            <w:cnfStyle w:val="100000000000" w:firstRow="1" w:lastRow="0" w:firstColumn="0" w:lastColumn="0" w:oddVBand="0" w:evenVBand="0" w:oddHBand="0" w:evenHBand="0" w:firstRowFirstColumn="0" w:firstRowLastColumn="0" w:lastRowFirstColumn="0" w:lastRowLastColumn="0"/>
          </w:pPr>
        </w:p>
      </w:tc>
      <w:tc>
        <w:tcPr>
          <w:tcW w:w="1009" w:type="dxa"/>
        </w:tcPr>
        <w:p w14:paraId="4DB82D46" w14:textId="77777777" w:rsidR="00CB2712" w:rsidRDefault="00CB2712" w:rsidP="00CB2712">
          <w:pPr>
            <w:cnfStyle w:val="100000000000" w:firstRow="1" w:lastRow="0" w:firstColumn="0" w:lastColumn="0" w:oddVBand="0" w:evenVBand="0" w:oddHBand="0" w:evenHBand="0" w:firstRowFirstColumn="0" w:firstRowLastColumn="0" w:lastRowFirstColumn="0" w:lastRowLastColumn="0"/>
          </w:pPr>
        </w:p>
      </w:tc>
    </w:tr>
  </w:tbl>
  <w:p w14:paraId="7B5018BC" w14:textId="77777777" w:rsidR="00CB2712" w:rsidRDefault="00CB2712"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5"/>
      <w:tblW w:w="5200" w:type="pct"/>
      <w:tblInd w:w="-360" w:type="dxa"/>
      <w:tblLayout w:type="fixed"/>
      <w:tblLook w:val="04A0" w:firstRow="1" w:lastRow="0" w:firstColumn="1" w:lastColumn="0" w:noHBand="0" w:noVBand="1"/>
      <w:tblDescription w:val="Footer layout table"/>
    </w:tblPr>
    <w:tblGrid>
      <w:gridCol w:w="359"/>
      <w:gridCol w:w="7634"/>
      <w:gridCol w:w="187"/>
      <w:gridCol w:w="187"/>
      <w:gridCol w:w="993"/>
    </w:tblGrid>
    <w:tr w:rsidR="006515E8" w14:paraId="0EAD647D" w14:textId="77777777" w:rsidTr="00C84BD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EBEBEB" w:themeFill="background2"/>
        </w:tcPr>
        <w:p w14:paraId="71269505" w14:textId="2A4C036D" w:rsidR="006515E8" w:rsidRDefault="006515E8" w:rsidP="006515E8"/>
      </w:tc>
      <w:tc>
        <w:tcPr>
          <w:tcW w:w="7646" w:type="dxa"/>
          <w:shd w:val="clear" w:color="auto" w:fill="EBEBEB" w:themeFill="background2"/>
        </w:tcPr>
        <w:p w14:paraId="0F43BB31" w14:textId="77777777" w:rsidR="006515E8" w:rsidRDefault="00C3368A" w:rsidP="006515E8">
          <w:pPr>
            <w:cnfStyle w:val="100000000000" w:firstRow="1" w:lastRow="0" w:firstColumn="0" w:lastColumn="0" w:oddVBand="0" w:evenVBand="0" w:oddHBand="0" w:evenHBand="0" w:firstRowFirstColumn="0" w:firstRowLastColumn="0" w:lastRowFirstColumn="0" w:lastRowLastColumn="0"/>
            <w:rPr>
              <w:bCs w:val="0"/>
            </w:rPr>
          </w:pPr>
          <w:r>
            <w:t>The Jesus in me loves the Jesus in you.</w:t>
          </w:r>
        </w:p>
        <w:p w14:paraId="702FD9E6" w14:textId="57706E49" w:rsidR="00C3368A" w:rsidRDefault="00C3368A" w:rsidP="006515E8">
          <w:pPr>
            <w:cnfStyle w:val="100000000000" w:firstRow="1" w:lastRow="0" w:firstColumn="0" w:lastColumn="0" w:oddVBand="0" w:evenVBand="0" w:oddHBand="0" w:evenHBand="0" w:firstRowFirstColumn="0" w:firstRowLastColumn="0" w:lastRowFirstColumn="0" w:lastRowLastColumn="0"/>
          </w:pPr>
        </w:p>
      </w:tc>
      <w:tc>
        <w:tcPr>
          <w:tcW w:w="187" w:type="dxa"/>
          <w:shd w:val="clear" w:color="auto" w:fill="17AE92" w:themeFill="accent1"/>
        </w:tcPr>
        <w:p w14:paraId="76C73AC5" w14:textId="77777777" w:rsidR="006515E8" w:rsidRDefault="006515E8" w:rsidP="006515E8">
          <w:pPr>
            <w:cnfStyle w:val="100000000000" w:firstRow="1" w:lastRow="0" w:firstColumn="0" w:lastColumn="0" w:oddVBand="0" w:evenVBand="0" w:oddHBand="0" w:evenHBand="0" w:firstRowFirstColumn="0" w:firstRowLastColumn="0" w:lastRowFirstColumn="0" w:lastRowLastColumn="0"/>
          </w:pPr>
        </w:p>
      </w:tc>
      <w:tc>
        <w:tcPr>
          <w:tcW w:w="187" w:type="dxa"/>
          <w:shd w:val="clear" w:color="auto" w:fill="F7A23F" w:themeFill="accent2"/>
        </w:tcPr>
        <w:p w14:paraId="54269F43" w14:textId="77777777" w:rsidR="006515E8" w:rsidRDefault="006515E8" w:rsidP="006515E8">
          <w:pPr>
            <w:cnfStyle w:val="100000000000" w:firstRow="1" w:lastRow="0" w:firstColumn="0" w:lastColumn="0" w:oddVBand="0" w:evenVBand="0" w:oddHBand="0" w:evenHBand="0" w:firstRowFirstColumn="0" w:firstRowLastColumn="0" w:lastRowFirstColumn="0" w:lastRowLastColumn="0"/>
          </w:pPr>
        </w:p>
      </w:tc>
      <w:tc>
        <w:tcPr>
          <w:tcW w:w="994" w:type="dxa"/>
          <w:shd w:val="clear" w:color="auto" w:fill="6F7E84" w:themeFill="accent3"/>
        </w:tcPr>
        <w:p w14:paraId="68B8A561" w14:textId="77777777" w:rsidR="006515E8" w:rsidRDefault="006515E8" w:rsidP="006515E8">
          <w:pPr>
            <w:cnfStyle w:val="100000000000" w:firstRow="1" w:lastRow="0" w:firstColumn="0" w:lastColumn="0" w:oddVBand="0" w:evenVBand="0" w:oddHBand="0" w:evenHBand="0" w:firstRowFirstColumn="0" w:firstRowLastColumn="0" w:lastRowFirstColumn="0" w:lastRowLastColumn="0"/>
          </w:pPr>
        </w:p>
      </w:tc>
    </w:tr>
  </w:tbl>
  <w:p w14:paraId="2CF4D89E" w14:textId="77777777" w:rsidR="00D25C8E" w:rsidRDefault="00D2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0FE0" w14:textId="77777777" w:rsidR="00043D15" w:rsidRDefault="00043D15">
      <w:pPr>
        <w:spacing w:after="0" w:line="240" w:lineRule="auto"/>
      </w:pPr>
      <w:r>
        <w:separator/>
      </w:r>
    </w:p>
  </w:footnote>
  <w:footnote w:type="continuationSeparator" w:id="0">
    <w:p w14:paraId="5BA39892" w14:textId="77777777" w:rsidR="00043D15" w:rsidRDefault="0004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AB"/>
    <w:rsid w:val="00000A9D"/>
    <w:rsid w:val="00030985"/>
    <w:rsid w:val="00042F08"/>
    <w:rsid w:val="00043D15"/>
    <w:rsid w:val="00062B78"/>
    <w:rsid w:val="00156EF1"/>
    <w:rsid w:val="001A5E79"/>
    <w:rsid w:val="002229ED"/>
    <w:rsid w:val="002C2563"/>
    <w:rsid w:val="00343FBB"/>
    <w:rsid w:val="003567AB"/>
    <w:rsid w:val="0037096C"/>
    <w:rsid w:val="003D0FBD"/>
    <w:rsid w:val="00401E15"/>
    <w:rsid w:val="00413B21"/>
    <w:rsid w:val="00480808"/>
    <w:rsid w:val="004B5284"/>
    <w:rsid w:val="00565E2F"/>
    <w:rsid w:val="005E5E2B"/>
    <w:rsid w:val="00646463"/>
    <w:rsid w:val="006515E8"/>
    <w:rsid w:val="00694F17"/>
    <w:rsid w:val="006B3C58"/>
    <w:rsid w:val="006F1118"/>
    <w:rsid w:val="00741FDE"/>
    <w:rsid w:val="00752BBC"/>
    <w:rsid w:val="007F5141"/>
    <w:rsid w:val="008347EF"/>
    <w:rsid w:val="008E2330"/>
    <w:rsid w:val="00946252"/>
    <w:rsid w:val="0098300D"/>
    <w:rsid w:val="009B33F9"/>
    <w:rsid w:val="009E37DE"/>
    <w:rsid w:val="009F0B81"/>
    <w:rsid w:val="00A36F67"/>
    <w:rsid w:val="00A5161E"/>
    <w:rsid w:val="00AB1341"/>
    <w:rsid w:val="00AE267E"/>
    <w:rsid w:val="00B8163C"/>
    <w:rsid w:val="00B9569D"/>
    <w:rsid w:val="00BF473C"/>
    <w:rsid w:val="00C3368A"/>
    <w:rsid w:val="00C62B67"/>
    <w:rsid w:val="00C84BD1"/>
    <w:rsid w:val="00CB2712"/>
    <w:rsid w:val="00CD5E29"/>
    <w:rsid w:val="00D25C8E"/>
    <w:rsid w:val="00D35E92"/>
    <w:rsid w:val="00D4190C"/>
    <w:rsid w:val="00D44310"/>
    <w:rsid w:val="00D611FE"/>
    <w:rsid w:val="00D66811"/>
    <w:rsid w:val="00D906CA"/>
    <w:rsid w:val="00DA3326"/>
    <w:rsid w:val="00E108A9"/>
    <w:rsid w:val="00E12DAB"/>
    <w:rsid w:val="00E156BA"/>
    <w:rsid w:val="00E559E1"/>
    <w:rsid w:val="00EB1088"/>
    <w:rsid w:val="00EE4599"/>
    <w:rsid w:val="00F07379"/>
    <w:rsid w:val="00F30102"/>
    <w:rsid w:val="00F353FD"/>
    <w:rsid w:val="00F4343E"/>
    <w:rsid w:val="00F731A7"/>
    <w:rsid w:val="00F96AD5"/>
    <w:rsid w:val="00FD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4B807"/>
  <w15:chartTrackingRefBased/>
  <w15:docId w15:val="{C3D10A2D-83B9-4035-A4D8-FBDA2A82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18"/>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uiPriority w:val="8"/>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19"/>
    <w:unhideWhenUsed/>
    <w:rsid w:val="00EE4599"/>
    <w:pPr>
      <w:spacing w:after="0" w:line="240" w:lineRule="auto"/>
    </w:pPr>
  </w:style>
  <w:style w:type="character" w:customStyle="1" w:styleId="HeaderChar">
    <w:name w:val="Header Char"/>
    <w:basedOn w:val="DefaultParagraphFont"/>
    <w:link w:val="Header"/>
    <w:uiPriority w:val="19"/>
    <w:rsid w:val="00EE4599"/>
  </w:style>
  <w:style w:type="paragraph" w:customStyle="1" w:styleId="SenderAddress">
    <w:name w:val="Sender Address"/>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RecipientAddress">
    <w:name w:val="Recipient Address"/>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styleId="GridTable1Light">
    <w:name w:val="Grid Table 1 Light"/>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4BD1"/>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2-Accent2">
    <w:name w:val="Grid Table 2 Accent 2"/>
    <w:basedOn w:val="TableNormal"/>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2-Accent3">
    <w:name w:val="Grid Table 2 Accent 3"/>
    <w:basedOn w:val="TableNormal"/>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2-Accent4">
    <w:name w:val="Grid Table 2 Accent 4"/>
    <w:basedOn w:val="TableNormal"/>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2-Accent5">
    <w:name w:val="Grid Table 2 Accent 5"/>
    <w:basedOn w:val="TableNormal"/>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2-Accent6">
    <w:name w:val="Grid Table 2 Accent 6"/>
    <w:basedOn w:val="TableNormal"/>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3">
    <w:name w:val="Grid Table 3"/>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3-Accent2">
    <w:name w:val="Grid Table 3 Accent 2"/>
    <w:basedOn w:val="TableNormal"/>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3-Accent3">
    <w:name w:val="Grid Table 3 Accent 3"/>
    <w:basedOn w:val="TableNormal"/>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3-Accent4">
    <w:name w:val="Grid Table 3 Accent 4"/>
    <w:basedOn w:val="TableNormal"/>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3-Accent5">
    <w:name w:val="Grid Table 3 Accent 5"/>
    <w:basedOn w:val="TableNormal"/>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3-Accent6">
    <w:name w:val="Grid Table 3 Accent 6"/>
    <w:basedOn w:val="TableNormal"/>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ridTable4">
    <w:name w:val="Grid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4-Accent2">
    <w:name w:val="Grid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4-Accent3">
    <w:name w:val="Grid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4-Accent4">
    <w:name w:val="Grid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4-Accent5">
    <w:name w:val="Grid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4-Accent6">
    <w:name w:val="Grid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5Dark">
    <w:name w:val="Grid Table 5 Dark"/>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ridTable5Dark-Accent2">
    <w:name w:val="Grid Table 5 Dark Accent 2"/>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ridTable5Dark-Accent3">
    <w:name w:val="Grid Table 5 Dark Accent 3"/>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ridTable5Dark-Accent4">
    <w:name w:val="Grid Table 5 Dark Accent 4"/>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ridTable5Dark-Accent5">
    <w:name w:val="Grid Table 5 Dark Accent 5"/>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ridTable5Dark-Accent6">
    <w:name w:val="Grid Table 5 Dark Accent 6"/>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6Colorful-Accent2">
    <w:name w:val="Grid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6Colorful-Accent3">
    <w:name w:val="Grid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6Colorful-Accent4">
    <w:name w:val="Grid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6Colorful-Accent5">
    <w:name w:val="Grid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6Colorful-Accent6">
    <w:name w:val="Grid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7Colorful-Accent2">
    <w:name w:val="Grid Table 7 Colorful Accent 2"/>
    <w:basedOn w:val="TableNormal"/>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7Colorful-Accent3">
    <w:name w:val="Grid Table 7 Colorful Accent 3"/>
    <w:basedOn w:val="TableNormal"/>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7Colorful-Accent4">
    <w:name w:val="Grid Table 7 Colorful Accent 4"/>
    <w:basedOn w:val="TableNormal"/>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7Colorful-Accent5">
    <w:name w:val="Grid Table 7 Colorful Accent 5"/>
    <w:basedOn w:val="TableNormal"/>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7Colorful-Accent6">
    <w:name w:val="Grid Table 7 Colorful Accent 6"/>
    <w:basedOn w:val="TableNormal"/>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uiPriority w:val="8"/>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semiHidden/>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semiHidden/>
    <w:unhideWhenUsed/>
    <w:qFormat/>
    <w:rsid w:val="002C2563"/>
    <w:pPr>
      <w:ind w:left="720"/>
      <w:contextualSpacing/>
    </w:pPr>
  </w:style>
  <w:style w:type="table" w:styleId="ListTable1Light">
    <w:name w:val="List Table 1 Light"/>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1Light-Accent2">
    <w:name w:val="List Table 1 Light Accent 2"/>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1Light-Accent3">
    <w:name w:val="List Table 1 Light Accent 3"/>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1Light-Accent4">
    <w:name w:val="List Table 1 Light Accent 4"/>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1Light-Accent5">
    <w:name w:val="List Table 1 Light Accent 5"/>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1Light-Accent6">
    <w:name w:val="List Table 1 Light Accent 6"/>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2">
    <w:name w:val="List Table 2"/>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2-Accent2">
    <w:name w:val="List Table 2 Accent 2"/>
    <w:basedOn w:val="TableNormal"/>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2-Accent3">
    <w:name w:val="List Table 2 Accent 3"/>
    <w:basedOn w:val="TableNormal"/>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2-Accent4">
    <w:name w:val="List Table 2 Accent 4"/>
    <w:basedOn w:val="TableNormal"/>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2-Accent5">
    <w:name w:val="List Table 2 Accent 5"/>
    <w:basedOn w:val="TableNormal"/>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2-Accent6">
    <w:name w:val="List Table 2 Accent 6"/>
    <w:basedOn w:val="TableNormal"/>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3">
    <w:name w:val="List Table 3"/>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Table3-Accent2">
    <w:name w:val="List Table 3 Accent 2"/>
    <w:basedOn w:val="TableNormal"/>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Table3-Accent3">
    <w:name w:val="List Table 3 Accent 3"/>
    <w:basedOn w:val="TableNormal"/>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Table3-Accent4">
    <w:name w:val="List Table 3 Accent 4"/>
    <w:basedOn w:val="TableNormal"/>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Table3-Accent5">
    <w:name w:val="List Table 3 Accent 5"/>
    <w:basedOn w:val="TableNormal"/>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Table3-Accent6">
    <w:name w:val="List Table 3 Accent 6"/>
    <w:basedOn w:val="TableNormal"/>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Table4">
    <w:name w:val="List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4-Accent2">
    <w:name w:val="List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4-Accent3">
    <w:name w:val="List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4-Accent4">
    <w:name w:val="List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4-Accent5">
    <w:name w:val="List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4-Accent6">
    <w:name w:val="List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6Colorful-Accent2">
    <w:name w:val="List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6Colorful-Accent3">
    <w:name w:val="List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6Colorful-Accent4">
    <w:name w:val="List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6Colorful-Accent5">
    <w:name w:val="List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6Colorful-Accent6">
    <w:name w:val="List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styleId="PlainTable1">
    <w:name w:val="Plain Table 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3.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morni</dc:creator>
  <cp:keywords/>
  <cp:lastModifiedBy>morningsidembc@yahoo.com</cp:lastModifiedBy>
  <cp:revision>3</cp:revision>
  <cp:lastPrinted>2021-02-23T19:36:00Z</cp:lastPrinted>
  <dcterms:created xsi:type="dcterms:W3CDTF">2022-02-14T18:13:00Z</dcterms:created>
  <dcterms:modified xsi:type="dcterms:W3CDTF">2022-02-15T18:01:00Z</dcterms:modified>
  <cp:contentStatus>Rev. Donald R. Mathis Sr.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